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40" w:rsidRDefault="00D52140" w:rsidP="00D52140">
      <w:pPr>
        <w:rPr>
          <w:rFonts w:eastAsia="Times New Roman"/>
          <w:b/>
        </w:rPr>
      </w:pPr>
      <w:r>
        <w:rPr>
          <w:rFonts w:eastAsia="Times New Roman"/>
          <w:b/>
        </w:rPr>
        <w:t>Специальность:_</w:t>
      </w:r>
      <w:r>
        <w:rPr>
          <w:rFonts w:eastAsia="Times New Roman"/>
          <w:b/>
          <w:u w:val="single"/>
        </w:rPr>
        <w:t>23.02.07</w:t>
      </w:r>
      <w:r>
        <w:rPr>
          <w:rFonts w:eastAsia="Times New Roman"/>
          <w:b/>
        </w:rPr>
        <w:t>_</w:t>
      </w:r>
      <w:r>
        <w:rPr>
          <w:rFonts w:eastAsia="Times New Roman"/>
          <w:b/>
          <w:u w:val="single"/>
        </w:rPr>
        <w:t>Техническое обслуживание и ремонт двигателей, систем и агрегатов автомобилей</w:t>
      </w:r>
      <w:r>
        <w:rPr>
          <w:rFonts w:eastAsia="Times New Roman"/>
          <w:b/>
        </w:rPr>
        <w:t>__________________</w:t>
      </w:r>
    </w:p>
    <w:p w:rsidR="00D52140" w:rsidRDefault="00D52140" w:rsidP="00D52140">
      <w:pPr>
        <w:rPr>
          <w:rFonts w:eastAsia="Times New Roman"/>
          <w:b/>
        </w:rPr>
      </w:pPr>
      <w:r>
        <w:rPr>
          <w:rFonts w:eastAsia="Times New Roman"/>
          <w:b/>
        </w:rPr>
        <w:t>Курс:_</w:t>
      </w:r>
      <w:r>
        <w:rPr>
          <w:rFonts w:eastAsia="Times New Roman"/>
          <w:b/>
          <w:u w:val="single"/>
        </w:rPr>
        <w:t>1</w:t>
      </w:r>
      <w:r>
        <w:rPr>
          <w:rFonts w:eastAsia="Times New Roman"/>
          <w:b/>
        </w:rPr>
        <w:t>_, групп</w:t>
      </w:r>
      <w:proofErr w:type="gramStart"/>
      <w:r>
        <w:rPr>
          <w:rFonts w:eastAsia="Times New Roman"/>
          <w:b/>
        </w:rPr>
        <w:t>а(</w:t>
      </w:r>
      <w:proofErr w:type="gramEnd"/>
      <w:r>
        <w:rPr>
          <w:rFonts w:eastAsia="Times New Roman"/>
          <w:b/>
        </w:rPr>
        <w:t xml:space="preserve">ы) </w:t>
      </w:r>
      <w:r>
        <w:rPr>
          <w:rFonts w:eastAsia="Times New Roman"/>
          <w:b/>
          <w:u w:val="single"/>
        </w:rPr>
        <w:t>ТОД199</w:t>
      </w:r>
      <w:r>
        <w:rPr>
          <w:rFonts w:eastAsia="Times New Roman"/>
          <w:b/>
        </w:rPr>
        <w:t>_</w:t>
      </w:r>
    </w:p>
    <w:p w:rsidR="00D52140" w:rsidRDefault="00D52140" w:rsidP="00D52140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Дисциплина (МДК) </w:t>
      </w:r>
      <w:r>
        <w:rPr>
          <w:rFonts w:eastAsia="Times New Roman"/>
          <w:b/>
          <w:u w:val="single"/>
        </w:rPr>
        <w:t>Информатика</w:t>
      </w:r>
    </w:p>
    <w:p w:rsidR="00D52140" w:rsidRDefault="00D52140" w:rsidP="00D52140">
      <w:pPr>
        <w:rPr>
          <w:rFonts w:eastAsia="Times New Roman"/>
          <w:b/>
          <w:u w:val="single"/>
        </w:rPr>
      </w:pPr>
      <w:r>
        <w:rPr>
          <w:rFonts w:eastAsia="Times New Roman"/>
          <w:b/>
        </w:rPr>
        <w:t xml:space="preserve">ФИО преподавателя </w:t>
      </w:r>
      <w:r>
        <w:rPr>
          <w:rFonts w:eastAsia="Times New Roman"/>
          <w:b/>
          <w:u w:val="single"/>
        </w:rPr>
        <w:t>Талипова А.А.</w:t>
      </w:r>
    </w:p>
    <w:p w:rsidR="00D52140" w:rsidRPr="00D52140" w:rsidRDefault="00D52140" w:rsidP="007B2405">
      <w:pPr>
        <w:pStyle w:val="Style2"/>
        <w:widowControl/>
        <w:spacing w:line="276" w:lineRule="auto"/>
        <w:jc w:val="center"/>
        <w:rPr>
          <w:rStyle w:val="FontStyle16"/>
          <w:sz w:val="36"/>
          <w:szCs w:val="36"/>
        </w:rPr>
      </w:pPr>
    </w:p>
    <w:p w:rsidR="007B2405" w:rsidRPr="004B799A" w:rsidRDefault="00323B7B" w:rsidP="004B799A">
      <w:pPr>
        <w:pStyle w:val="Style2"/>
        <w:widowControl/>
        <w:spacing w:line="240" w:lineRule="auto"/>
        <w:jc w:val="center"/>
        <w:rPr>
          <w:rStyle w:val="FontStyle16"/>
          <w:sz w:val="24"/>
          <w:szCs w:val="24"/>
        </w:rPr>
      </w:pPr>
      <w:r w:rsidRPr="004B799A">
        <w:rPr>
          <w:rStyle w:val="FontStyle16"/>
          <w:sz w:val="24"/>
          <w:szCs w:val="24"/>
        </w:rPr>
        <w:t>Практическая работа</w:t>
      </w:r>
    </w:p>
    <w:p w:rsidR="00D52140" w:rsidRPr="004B799A" w:rsidRDefault="007B2405" w:rsidP="004B799A">
      <w:pPr>
        <w:pStyle w:val="Style2"/>
        <w:widowControl/>
        <w:spacing w:line="240" w:lineRule="auto"/>
        <w:rPr>
          <w:rStyle w:val="FontStyle16"/>
          <w:b w:val="0"/>
          <w:sz w:val="24"/>
          <w:szCs w:val="24"/>
        </w:rPr>
      </w:pPr>
      <w:r w:rsidRPr="004B799A">
        <w:rPr>
          <w:rStyle w:val="FontStyle16"/>
          <w:sz w:val="24"/>
          <w:szCs w:val="24"/>
        </w:rPr>
        <w:t xml:space="preserve">Тема: </w:t>
      </w:r>
      <w:r w:rsidR="00323B7B" w:rsidRPr="004B799A">
        <w:rPr>
          <w:rStyle w:val="FontStyle16"/>
          <w:sz w:val="24"/>
          <w:szCs w:val="24"/>
          <w:u w:val="single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</w:t>
      </w:r>
      <w:r w:rsidR="00323B7B" w:rsidRPr="004B799A">
        <w:rPr>
          <w:rStyle w:val="FontStyle16"/>
          <w:b w:val="0"/>
          <w:sz w:val="24"/>
          <w:szCs w:val="24"/>
        </w:rPr>
        <w:t xml:space="preserve"> </w:t>
      </w:r>
    </w:p>
    <w:p w:rsidR="00D52140" w:rsidRPr="004B799A" w:rsidRDefault="00323B7B" w:rsidP="004B799A">
      <w:pPr>
        <w:pStyle w:val="Style2"/>
        <w:widowControl/>
        <w:spacing w:line="240" w:lineRule="auto"/>
        <w:rPr>
          <w:rStyle w:val="FontStyle22"/>
          <w:sz w:val="24"/>
          <w:szCs w:val="24"/>
        </w:rPr>
      </w:pPr>
      <w:r w:rsidRPr="004B799A">
        <w:rPr>
          <w:rStyle w:val="FontStyle16"/>
          <w:sz w:val="24"/>
          <w:szCs w:val="24"/>
        </w:rPr>
        <w:t xml:space="preserve">Цель работы: </w:t>
      </w:r>
      <w:r w:rsidRPr="004B799A">
        <w:rPr>
          <w:rStyle w:val="FontStyle22"/>
          <w:sz w:val="24"/>
          <w:szCs w:val="24"/>
        </w:rPr>
        <w:t>выработать практические навыки создания презентаций, настройки эффектов анимации, управления показом презентации при помощи гиперссылок.</w:t>
      </w:r>
    </w:p>
    <w:p w:rsidR="00D52140" w:rsidRPr="004B799A" w:rsidRDefault="00323B7B" w:rsidP="004B799A">
      <w:pPr>
        <w:pStyle w:val="Style2"/>
        <w:widowControl/>
        <w:spacing w:line="240" w:lineRule="auto"/>
        <w:rPr>
          <w:rStyle w:val="FontStyle22"/>
          <w:sz w:val="24"/>
          <w:szCs w:val="24"/>
        </w:rPr>
      </w:pPr>
      <w:r w:rsidRPr="004B799A">
        <w:rPr>
          <w:rStyle w:val="FontStyle16"/>
          <w:sz w:val="24"/>
          <w:szCs w:val="24"/>
        </w:rPr>
        <w:t xml:space="preserve">Оборудование, приборы, аппаратура, материалы: </w:t>
      </w:r>
      <w:r w:rsidRPr="004B799A">
        <w:rPr>
          <w:rStyle w:val="FontStyle22"/>
          <w:sz w:val="24"/>
          <w:szCs w:val="24"/>
        </w:rPr>
        <w:t xml:space="preserve">персональный компьютер, программа </w:t>
      </w:r>
      <w:r w:rsidRPr="004B799A">
        <w:rPr>
          <w:rStyle w:val="FontStyle22"/>
          <w:sz w:val="24"/>
          <w:szCs w:val="24"/>
          <w:lang w:val="en-US"/>
        </w:rPr>
        <w:t>MS</w:t>
      </w:r>
      <w:r w:rsidRPr="004B799A">
        <w:rPr>
          <w:rStyle w:val="FontStyle22"/>
          <w:sz w:val="24"/>
          <w:szCs w:val="24"/>
        </w:rPr>
        <w:t xml:space="preserve"> </w:t>
      </w:r>
      <w:r w:rsidRPr="004B799A">
        <w:rPr>
          <w:rStyle w:val="FontStyle22"/>
          <w:sz w:val="24"/>
          <w:szCs w:val="24"/>
          <w:lang w:val="en-US"/>
        </w:rPr>
        <w:t>Power</w:t>
      </w:r>
      <w:r w:rsidRPr="004B799A">
        <w:rPr>
          <w:rStyle w:val="FontStyle22"/>
          <w:sz w:val="24"/>
          <w:szCs w:val="24"/>
        </w:rPr>
        <w:t xml:space="preserve"> </w:t>
      </w:r>
      <w:r w:rsidRPr="004B799A">
        <w:rPr>
          <w:rStyle w:val="FontStyle22"/>
          <w:sz w:val="24"/>
          <w:szCs w:val="24"/>
          <w:lang w:val="en-US"/>
        </w:rPr>
        <w:t>Point</w:t>
      </w:r>
      <w:r w:rsidRPr="004B799A">
        <w:rPr>
          <w:rStyle w:val="FontStyle22"/>
          <w:sz w:val="24"/>
          <w:szCs w:val="24"/>
        </w:rPr>
        <w:t>.</w:t>
      </w:r>
    </w:p>
    <w:p w:rsidR="00323B7B" w:rsidRPr="004B799A" w:rsidRDefault="00323B7B" w:rsidP="004B799A">
      <w:pPr>
        <w:pStyle w:val="Style2"/>
        <w:widowControl/>
        <w:spacing w:line="240" w:lineRule="auto"/>
        <w:rPr>
          <w:rStyle w:val="FontStyle19"/>
          <w:sz w:val="24"/>
          <w:szCs w:val="24"/>
        </w:rPr>
      </w:pPr>
      <w:r w:rsidRPr="004B799A">
        <w:rPr>
          <w:rStyle w:val="FontStyle16"/>
          <w:sz w:val="24"/>
          <w:szCs w:val="24"/>
        </w:rPr>
        <w:t>Краткие теоретические сведения.</w:t>
      </w:r>
    </w:p>
    <w:p w:rsidR="00323B7B" w:rsidRPr="004B799A" w:rsidRDefault="00323B7B" w:rsidP="004B799A">
      <w:pPr>
        <w:pStyle w:val="Style6"/>
        <w:widowControl/>
        <w:spacing w:line="240" w:lineRule="auto"/>
        <w:rPr>
          <w:rStyle w:val="FontStyle22"/>
          <w:sz w:val="24"/>
          <w:szCs w:val="24"/>
        </w:rPr>
      </w:pPr>
      <w:r w:rsidRPr="004B799A">
        <w:rPr>
          <w:rStyle w:val="FontStyle16"/>
          <w:sz w:val="24"/>
          <w:szCs w:val="24"/>
        </w:rPr>
        <w:t xml:space="preserve">Мультимедиа технологии </w:t>
      </w:r>
      <w:r w:rsidRPr="004B799A">
        <w:rPr>
          <w:rStyle w:val="FontStyle22"/>
          <w:sz w:val="24"/>
          <w:szCs w:val="24"/>
        </w:rPr>
        <w:t xml:space="preserve">- интерактивные (диалоговые) системы, обеспечивающие одновременную работу со звуком, анимированной компьютерной графикой, видеокадрами, изображениями и текстами. </w:t>
      </w:r>
      <w:r w:rsidRPr="004B799A">
        <w:rPr>
          <w:rStyle w:val="FontStyle16"/>
          <w:sz w:val="24"/>
          <w:szCs w:val="24"/>
        </w:rPr>
        <w:t xml:space="preserve">Интерактивность </w:t>
      </w:r>
      <w:r w:rsidRPr="004B799A">
        <w:rPr>
          <w:rStyle w:val="FontStyle22"/>
          <w:sz w:val="24"/>
          <w:szCs w:val="24"/>
        </w:rPr>
        <w:t>- возможность диалога компьютера с пользователем на основе графического интерфейса с управляющими элементами (кнопки, текстовые окна и т.д.).</w:t>
      </w:r>
    </w:p>
    <w:p w:rsidR="00323B7B" w:rsidRPr="004B799A" w:rsidRDefault="00323B7B" w:rsidP="004B799A">
      <w:pPr>
        <w:pStyle w:val="Style6"/>
        <w:widowControl/>
        <w:spacing w:line="240" w:lineRule="auto"/>
        <w:rPr>
          <w:rStyle w:val="FontStyle22"/>
          <w:sz w:val="24"/>
          <w:szCs w:val="24"/>
        </w:rPr>
      </w:pPr>
      <w:r w:rsidRPr="004B799A">
        <w:rPr>
          <w:rStyle w:val="FontStyle16"/>
          <w:sz w:val="24"/>
          <w:szCs w:val="24"/>
        </w:rPr>
        <w:t xml:space="preserve">Компьютерная презентация </w:t>
      </w:r>
      <w:r w:rsidRPr="004B799A">
        <w:rPr>
          <w:rStyle w:val="FontStyle22"/>
          <w:sz w:val="24"/>
          <w:szCs w:val="24"/>
        </w:rPr>
        <w:t>является одним из типов мультимедийных проектов - последовательности слайдов (электронных карточек), содержащих мультимедийные объекты.</w:t>
      </w:r>
    </w:p>
    <w:p w:rsidR="00323B7B" w:rsidRPr="004B799A" w:rsidRDefault="00323B7B" w:rsidP="004B799A">
      <w:pPr>
        <w:pStyle w:val="Style7"/>
        <w:widowControl/>
        <w:spacing w:line="240" w:lineRule="auto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Применяется в рекламе, на конференциях и совещаниях, на уроках и т.д. Переход между слайдами или на другие документы осуществляется с помощью кнопок или гиперссылок.</w:t>
      </w:r>
    </w:p>
    <w:p w:rsidR="007B2405" w:rsidRPr="004B799A" w:rsidRDefault="00323B7B" w:rsidP="004B799A">
      <w:pPr>
        <w:pStyle w:val="Style7"/>
        <w:widowControl/>
        <w:spacing w:line="240" w:lineRule="auto"/>
        <w:ind w:right="2074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 xml:space="preserve">Создание презентаций осуществляется в программе </w:t>
      </w:r>
      <w:r w:rsidRPr="004B799A">
        <w:rPr>
          <w:rStyle w:val="FontStyle22"/>
          <w:sz w:val="24"/>
          <w:szCs w:val="24"/>
          <w:lang w:val="en-US"/>
        </w:rPr>
        <w:t>PowerPoint</w:t>
      </w:r>
      <w:r w:rsidRPr="004B799A">
        <w:rPr>
          <w:rStyle w:val="FontStyle22"/>
          <w:sz w:val="24"/>
          <w:szCs w:val="24"/>
        </w:rPr>
        <w:t xml:space="preserve">. </w:t>
      </w:r>
    </w:p>
    <w:p w:rsidR="00323B7B" w:rsidRPr="004B799A" w:rsidRDefault="00323B7B" w:rsidP="004B799A">
      <w:pPr>
        <w:pStyle w:val="Style7"/>
        <w:widowControl/>
        <w:spacing w:line="240" w:lineRule="auto"/>
        <w:ind w:right="2074"/>
        <w:rPr>
          <w:rStyle w:val="FontStyle22"/>
          <w:sz w:val="24"/>
          <w:szCs w:val="24"/>
        </w:rPr>
      </w:pPr>
    </w:p>
    <w:p w:rsidR="00323B7B" w:rsidRPr="004B799A" w:rsidRDefault="00323B7B" w:rsidP="004B799A">
      <w:pPr>
        <w:pStyle w:val="Style7"/>
        <w:widowControl/>
        <w:spacing w:line="240" w:lineRule="auto"/>
        <w:ind w:right="2074"/>
        <w:rPr>
          <w:rStyle w:val="FontStyle16"/>
          <w:sz w:val="24"/>
          <w:szCs w:val="24"/>
          <w:u w:val="single"/>
        </w:rPr>
      </w:pPr>
      <w:r w:rsidRPr="004B799A">
        <w:rPr>
          <w:rStyle w:val="FontStyle16"/>
          <w:sz w:val="24"/>
          <w:szCs w:val="24"/>
          <w:u w:val="single"/>
        </w:rPr>
        <w:t>Основные правила разработки и создания презентации</w:t>
      </w:r>
    </w:p>
    <w:p w:rsidR="00323B7B" w:rsidRPr="004B799A" w:rsidRDefault="00323B7B" w:rsidP="004B799A">
      <w:pPr>
        <w:pStyle w:val="Style6"/>
        <w:widowControl/>
        <w:spacing w:line="240" w:lineRule="auto"/>
        <w:jc w:val="left"/>
        <w:rPr>
          <w:rStyle w:val="FontStyle22"/>
          <w:sz w:val="24"/>
          <w:szCs w:val="24"/>
          <w:u w:val="single"/>
        </w:rPr>
      </w:pPr>
      <w:r w:rsidRPr="004B799A">
        <w:rPr>
          <w:rStyle w:val="FontStyle22"/>
          <w:sz w:val="24"/>
          <w:szCs w:val="24"/>
          <w:u w:val="single"/>
        </w:rPr>
        <w:t>Правила шрифтового оформления:</w:t>
      </w:r>
    </w:p>
    <w:p w:rsidR="00323B7B" w:rsidRPr="004B799A" w:rsidRDefault="00323B7B" w:rsidP="004B799A">
      <w:pPr>
        <w:pStyle w:val="Style8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13" w:firstLine="0"/>
        <w:jc w:val="left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Шрифты с засечками читаются легче, чем гротески (шрифты без засечек);</w:t>
      </w:r>
    </w:p>
    <w:p w:rsidR="00323B7B" w:rsidRPr="004B799A" w:rsidRDefault="00323B7B" w:rsidP="004B799A">
      <w:pPr>
        <w:pStyle w:val="Style8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13" w:firstLine="0"/>
        <w:jc w:val="left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Для основного текста не рекомендуется использовать прописные буквы.</w:t>
      </w:r>
    </w:p>
    <w:p w:rsidR="00323B7B" w:rsidRPr="004B799A" w:rsidRDefault="00323B7B" w:rsidP="004B799A">
      <w:pPr>
        <w:pStyle w:val="Style8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768"/>
        <w:jc w:val="left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Шрифтовой  контраст  можно  создать  посредством:  размера  шрифта, толщины шрифта, начертания, формы, направления и цвета.</w:t>
      </w:r>
    </w:p>
    <w:p w:rsidR="00323B7B" w:rsidRPr="004B799A" w:rsidRDefault="00323B7B" w:rsidP="004B799A">
      <w:pPr>
        <w:pStyle w:val="Style6"/>
        <w:widowControl/>
        <w:spacing w:line="240" w:lineRule="auto"/>
        <w:jc w:val="left"/>
        <w:rPr>
          <w:rStyle w:val="FontStyle22"/>
          <w:sz w:val="24"/>
          <w:szCs w:val="24"/>
          <w:u w:val="single"/>
        </w:rPr>
      </w:pPr>
      <w:r w:rsidRPr="004B799A">
        <w:rPr>
          <w:rStyle w:val="FontStyle22"/>
          <w:sz w:val="24"/>
          <w:szCs w:val="24"/>
          <w:u w:val="single"/>
        </w:rPr>
        <w:t>Правила выбора цветовой гаммы.</w:t>
      </w:r>
    </w:p>
    <w:p w:rsidR="00323B7B" w:rsidRPr="004B799A" w:rsidRDefault="00323B7B" w:rsidP="004B799A">
      <w:pPr>
        <w:pStyle w:val="Style8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13" w:firstLine="0"/>
        <w:jc w:val="left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Цветовая гамма должна состоять не более чем из двух-трех цветов.</w:t>
      </w:r>
    </w:p>
    <w:p w:rsidR="00323B7B" w:rsidRPr="004B799A" w:rsidRDefault="00323B7B" w:rsidP="004B799A">
      <w:pPr>
        <w:pStyle w:val="Style8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13" w:firstLine="0"/>
        <w:jc w:val="left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Существуют не сочетаемые комбинации цветов.</w:t>
      </w:r>
    </w:p>
    <w:p w:rsidR="00323B7B" w:rsidRPr="004B799A" w:rsidRDefault="00323B7B" w:rsidP="004B799A">
      <w:pPr>
        <w:pStyle w:val="Style8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13" w:firstLine="0"/>
        <w:jc w:val="left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Черный цвет имеет негативный (мрачный) подтекст.</w:t>
      </w:r>
    </w:p>
    <w:p w:rsidR="00323B7B" w:rsidRPr="004B799A" w:rsidRDefault="00323B7B" w:rsidP="004B799A">
      <w:pPr>
        <w:pStyle w:val="Style8"/>
        <w:widowControl/>
        <w:numPr>
          <w:ilvl w:val="0"/>
          <w:numId w:val="2"/>
        </w:numPr>
        <w:tabs>
          <w:tab w:val="left" w:pos="768"/>
        </w:tabs>
        <w:spacing w:line="240" w:lineRule="auto"/>
        <w:ind w:left="413" w:firstLine="0"/>
        <w:jc w:val="left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Белый текст на черном фоне читается плохо (инверсия плохо читается).</w:t>
      </w:r>
    </w:p>
    <w:p w:rsidR="00323B7B" w:rsidRPr="004B799A" w:rsidRDefault="00323B7B" w:rsidP="004B799A">
      <w:pPr>
        <w:pStyle w:val="Style6"/>
        <w:widowControl/>
        <w:spacing w:line="240" w:lineRule="auto"/>
        <w:jc w:val="left"/>
        <w:rPr>
          <w:rStyle w:val="FontStyle22"/>
          <w:sz w:val="24"/>
          <w:szCs w:val="24"/>
          <w:u w:val="single"/>
        </w:rPr>
      </w:pPr>
      <w:r w:rsidRPr="004B799A">
        <w:rPr>
          <w:rStyle w:val="FontStyle22"/>
          <w:sz w:val="24"/>
          <w:szCs w:val="24"/>
          <w:u w:val="single"/>
        </w:rPr>
        <w:t>Правила общей композиции.</w:t>
      </w:r>
    </w:p>
    <w:p w:rsidR="00323B7B" w:rsidRPr="004B799A" w:rsidRDefault="00323B7B" w:rsidP="004B799A">
      <w:pPr>
        <w:pStyle w:val="Style8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768" w:hanging="484"/>
        <w:jc w:val="left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На полосе не должно быть больше семи значимых объектов, так как человек не в состоянии запомнить за один раз более семи пунктов чего-либо.</w:t>
      </w:r>
    </w:p>
    <w:p w:rsidR="00323B7B" w:rsidRPr="004B799A" w:rsidRDefault="00323B7B" w:rsidP="004B799A">
      <w:pPr>
        <w:pStyle w:val="Style8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811" w:hanging="484"/>
        <w:jc w:val="left"/>
        <w:rPr>
          <w:rStyle w:val="FontStyle19"/>
          <w:sz w:val="24"/>
          <w:szCs w:val="24"/>
        </w:rPr>
      </w:pPr>
      <w:r w:rsidRPr="004B799A">
        <w:rPr>
          <w:rStyle w:val="FontStyle22"/>
          <w:sz w:val="24"/>
          <w:szCs w:val="24"/>
        </w:rPr>
        <w:t>Логотип на полосе должен располагаться справа внизу</w:t>
      </w:r>
      <w:r w:rsidR="007B2405" w:rsidRPr="004B799A">
        <w:rPr>
          <w:rStyle w:val="FontStyle22"/>
          <w:sz w:val="24"/>
          <w:szCs w:val="24"/>
        </w:rPr>
        <w:t xml:space="preserve"> </w:t>
      </w:r>
      <w:r w:rsidRPr="004B799A">
        <w:rPr>
          <w:rStyle w:val="FontStyle22"/>
          <w:sz w:val="24"/>
          <w:szCs w:val="24"/>
        </w:rPr>
        <w:t xml:space="preserve"> (слева</w:t>
      </w:r>
      <w:r w:rsidR="007B2405" w:rsidRPr="004B799A">
        <w:rPr>
          <w:rStyle w:val="FontStyle22"/>
          <w:sz w:val="24"/>
          <w:szCs w:val="24"/>
        </w:rPr>
        <w:t xml:space="preserve">, </w:t>
      </w:r>
      <w:r w:rsidRPr="004B799A">
        <w:rPr>
          <w:rStyle w:val="FontStyle22"/>
          <w:sz w:val="24"/>
          <w:szCs w:val="24"/>
        </w:rPr>
        <w:t xml:space="preserve"> наверху и т.</w:t>
      </w:r>
      <w:r w:rsidR="007B2405" w:rsidRPr="004B799A">
        <w:rPr>
          <w:rStyle w:val="FontStyle22"/>
          <w:sz w:val="24"/>
          <w:szCs w:val="24"/>
        </w:rPr>
        <w:t>д</w:t>
      </w:r>
      <w:r w:rsidRPr="004B799A">
        <w:rPr>
          <w:rStyle w:val="FontStyle19"/>
          <w:sz w:val="24"/>
          <w:szCs w:val="24"/>
        </w:rPr>
        <w:t>.)</w:t>
      </w:r>
      <w:r w:rsidR="007B2405" w:rsidRPr="004B799A">
        <w:rPr>
          <w:rStyle w:val="FontStyle19"/>
          <w:sz w:val="24"/>
          <w:szCs w:val="24"/>
        </w:rPr>
        <w:t>.</w:t>
      </w:r>
    </w:p>
    <w:p w:rsidR="00323B7B" w:rsidRPr="004B799A" w:rsidRDefault="00323B7B" w:rsidP="004B799A">
      <w:pPr>
        <w:pStyle w:val="Style8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50" w:firstLine="0"/>
        <w:jc w:val="left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Логотип должен быть простой и лаконичной формы.</w:t>
      </w:r>
    </w:p>
    <w:p w:rsidR="00323B7B" w:rsidRPr="004B799A" w:rsidRDefault="00323B7B" w:rsidP="004B799A">
      <w:pPr>
        <w:pStyle w:val="Style8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50" w:firstLine="0"/>
        <w:jc w:val="left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Дизайн должен быть простым, а текст — коротким.</w:t>
      </w:r>
    </w:p>
    <w:p w:rsidR="00323B7B" w:rsidRPr="004B799A" w:rsidRDefault="00323B7B" w:rsidP="004B799A">
      <w:pPr>
        <w:pStyle w:val="Style8"/>
        <w:widowControl/>
        <w:numPr>
          <w:ilvl w:val="0"/>
          <w:numId w:val="4"/>
        </w:numPr>
        <w:tabs>
          <w:tab w:val="left" w:pos="701"/>
        </w:tabs>
        <w:spacing w:line="240" w:lineRule="auto"/>
        <w:ind w:left="701" w:hanging="350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Изображения домашних животных, детей, женщин и т.д. являются положительными образами.</w:t>
      </w:r>
    </w:p>
    <w:p w:rsidR="00323B7B" w:rsidRPr="004B799A" w:rsidRDefault="00323B7B" w:rsidP="004B799A">
      <w:pPr>
        <w:pStyle w:val="Style8"/>
        <w:widowControl/>
        <w:numPr>
          <w:ilvl w:val="0"/>
          <w:numId w:val="4"/>
        </w:numPr>
        <w:tabs>
          <w:tab w:val="left" w:pos="701"/>
        </w:tabs>
        <w:spacing w:line="240" w:lineRule="auto"/>
        <w:ind w:left="701" w:hanging="350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Крупные объекты в составе любой композиции смотрятся довольно неважно. Аршинные буквы в заголовках, кнопки навигации высотой в 40 пикселей, верстка в одну колонку шириной в 600 точек, разделитель одного цвета, растянутый на весь экран — все это придает дизайну непрофессиональный вид.</w:t>
      </w:r>
    </w:p>
    <w:p w:rsidR="00323B7B" w:rsidRPr="004B799A" w:rsidRDefault="00323B7B" w:rsidP="004B799A">
      <w:pPr>
        <w:pStyle w:val="Style6"/>
        <w:widowControl/>
        <w:spacing w:line="240" w:lineRule="auto"/>
        <w:jc w:val="left"/>
        <w:rPr>
          <w:rStyle w:val="FontStyle22"/>
          <w:sz w:val="24"/>
          <w:szCs w:val="24"/>
          <w:u w:val="single"/>
        </w:rPr>
      </w:pPr>
      <w:r w:rsidRPr="004B799A">
        <w:rPr>
          <w:rStyle w:val="FontStyle22"/>
          <w:sz w:val="24"/>
          <w:szCs w:val="24"/>
          <w:u w:val="single"/>
        </w:rPr>
        <w:t>Единое стилевое оформление</w:t>
      </w:r>
    </w:p>
    <w:p w:rsidR="00323B7B" w:rsidRPr="004B799A" w:rsidRDefault="00323B7B" w:rsidP="004B799A">
      <w:pPr>
        <w:pStyle w:val="Style8"/>
        <w:widowControl/>
        <w:numPr>
          <w:ilvl w:val="0"/>
          <w:numId w:val="4"/>
        </w:numPr>
        <w:tabs>
          <w:tab w:val="left" w:pos="701"/>
        </w:tabs>
        <w:spacing w:line="240" w:lineRule="auto"/>
        <w:ind w:left="701" w:hanging="350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стиль может включать: определенный шрифт (гарнитура и цвет), цвет фона или фоновый рисунок, декоративный элемент небольшого размера и др.;</w:t>
      </w:r>
    </w:p>
    <w:p w:rsidR="00323B7B" w:rsidRPr="004B799A" w:rsidRDefault="00323B7B" w:rsidP="004B799A">
      <w:pPr>
        <w:pStyle w:val="Style8"/>
        <w:widowControl/>
        <w:numPr>
          <w:ilvl w:val="0"/>
          <w:numId w:val="4"/>
        </w:numPr>
        <w:tabs>
          <w:tab w:val="left" w:pos="701"/>
        </w:tabs>
        <w:spacing w:line="240" w:lineRule="auto"/>
        <w:ind w:left="701" w:hanging="350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не рекомендуется использовать в стилевом оформлении презентации более 3 цветов и более 3 типов шрифта;</w:t>
      </w:r>
    </w:p>
    <w:p w:rsidR="00323B7B" w:rsidRPr="004B799A" w:rsidRDefault="00323B7B" w:rsidP="004B799A">
      <w:pPr>
        <w:pStyle w:val="Style8"/>
        <w:widowControl/>
        <w:numPr>
          <w:ilvl w:val="0"/>
          <w:numId w:val="4"/>
        </w:numPr>
        <w:tabs>
          <w:tab w:val="left" w:pos="701"/>
        </w:tabs>
        <w:spacing w:line="240" w:lineRule="auto"/>
        <w:ind w:left="701" w:hanging="350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lastRenderedPageBreak/>
        <w:t>оформление слайда не должно отвлекать внимание слушателей от его содержательной части;</w:t>
      </w:r>
    </w:p>
    <w:p w:rsidR="00323B7B" w:rsidRPr="004B799A" w:rsidRDefault="00323B7B" w:rsidP="004B799A">
      <w:pPr>
        <w:pStyle w:val="Style8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50" w:firstLine="0"/>
        <w:jc w:val="left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все слайды презентации должны быть выдержаны в одном стиле;</w:t>
      </w:r>
    </w:p>
    <w:p w:rsidR="00323B7B" w:rsidRPr="004B799A" w:rsidRDefault="00323B7B" w:rsidP="004B799A">
      <w:pPr>
        <w:pStyle w:val="Style6"/>
        <w:widowControl/>
        <w:spacing w:line="240" w:lineRule="auto"/>
        <w:jc w:val="left"/>
        <w:rPr>
          <w:rStyle w:val="FontStyle22"/>
          <w:sz w:val="24"/>
          <w:szCs w:val="24"/>
          <w:u w:val="single"/>
        </w:rPr>
      </w:pPr>
      <w:bookmarkStart w:id="0" w:name="_GoBack"/>
      <w:bookmarkEnd w:id="0"/>
      <w:r w:rsidRPr="004B799A">
        <w:rPr>
          <w:rStyle w:val="FontStyle22"/>
          <w:sz w:val="24"/>
          <w:szCs w:val="24"/>
          <w:u w:val="single"/>
        </w:rPr>
        <w:t>Содержание и расположение информационных блоков на слайде</w:t>
      </w:r>
    </w:p>
    <w:p w:rsidR="00323B7B" w:rsidRPr="004B799A" w:rsidRDefault="00323B7B" w:rsidP="004B799A">
      <w:pPr>
        <w:pStyle w:val="Style8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50" w:firstLine="0"/>
        <w:jc w:val="left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информационных блоков не должно быть слишком много (3-6);</w:t>
      </w:r>
    </w:p>
    <w:p w:rsidR="00323B7B" w:rsidRPr="004B799A" w:rsidRDefault="00323B7B" w:rsidP="004B799A">
      <w:pPr>
        <w:pStyle w:val="Style8"/>
        <w:widowControl/>
        <w:numPr>
          <w:ilvl w:val="0"/>
          <w:numId w:val="4"/>
        </w:numPr>
        <w:tabs>
          <w:tab w:val="left" w:pos="701"/>
        </w:tabs>
        <w:spacing w:line="240" w:lineRule="auto"/>
        <w:ind w:left="701" w:hanging="350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рекомендуемый размер одного информационного блока — не более 1/2 размера слайда;</w:t>
      </w:r>
    </w:p>
    <w:p w:rsidR="00323B7B" w:rsidRPr="004B799A" w:rsidRDefault="00323B7B" w:rsidP="004B799A">
      <w:pPr>
        <w:pStyle w:val="Style8"/>
        <w:widowControl/>
        <w:numPr>
          <w:ilvl w:val="0"/>
          <w:numId w:val="4"/>
        </w:numPr>
        <w:tabs>
          <w:tab w:val="left" w:pos="701"/>
        </w:tabs>
        <w:spacing w:line="240" w:lineRule="auto"/>
        <w:ind w:left="701" w:hanging="350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</w:p>
    <w:p w:rsidR="00323B7B" w:rsidRPr="004B799A" w:rsidRDefault="00323B7B" w:rsidP="004B799A">
      <w:pPr>
        <w:pStyle w:val="Style8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50" w:firstLine="0"/>
        <w:jc w:val="left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ключевые слова в информационном блоке необходимо выделить;</w:t>
      </w:r>
    </w:p>
    <w:p w:rsidR="00323B7B" w:rsidRPr="004B799A" w:rsidRDefault="00323B7B" w:rsidP="004B799A">
      <w:pPr>
        <w:pStyle w:val="Style8"/>
        <w:widowControl/>
        <w:numPr>
          <w:ilvl w:val="0"/>
          <w:numId w:val="4"/>
        </w:numPr>
        <w:tabs>
          <w:tab w:val="left" w:pos="701"/>
        </w:tabs>
        <w:spacing w:line="240" w:lineRule="auto"/>
        <w:ind w:left="701" w:hanging="350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информационные блоки лучше располагать горизонтально, связанные по смыслу блоки — слева направо;</w:t>
      </w:r>
    </w:p>
    <w:p w:rsidR="00323B7B" w:rsidRPr="004B799A" w:rsidRDefault="00323B7B" w:rsidP="004B799A">
      <w:pPr>
        <w:pStyle w:val="Style8"/>
        <w:widowControl/>
        <w:numPr>
          <w:ilvl w:val="0"/>
          <w:numId w:val="3"/>
        </w:numPr>
        <w:tabs>
          <w:tab w:val="left" w:pos="701"/>
        </w:tabs>
        <w:spacing w:line="240" w:lineRule="auto"/>
        <w:ind w:left="350" w:firstLine="0"/>
        <w:jc w:val="left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наиболее важную информацию следует поместить в центр слайда;</w:t>
      </w:r>
    </w:p>
    <w:p w:rsidR="00323B7B" w:rsidRPr="004B799A" w:rsidRDefault="00323B7B" w:rsidP="004B799A">
      <w:pPr>
        <w:pStyle w:val="Style8"/>
        <w:widowControl/>
        <w:numPr>
          <w:ilvl w:val="0"/>
          <w:numId w:val="4"/>
        </w:numPr>
        <w:tabs>
          <w:tab w:val="left" w:pos="701"/>
        </w:tabs>
        <w:spacing w:line="240" w:lineRule="auto"/>
        <w:ind w:left="701" w:hanging="350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логика предъявления информации на слайдах и в презентации должна соответствовать логике ее изложения.</w:t>
      </w:r>
    </w:p>
    <w:p w:rsidR="00323B7B" w:rsidRPr="004B799A" w:rsidRDefault="00323B7B" w:rsidP="004B799A">
      <w:pPr>
        <w:pStyle w:val="Style8"/>
        <w:widowControl/>
        <w:numPr>
          <w:ilvl w:val="0"/>
          <w:numId w:val="4"/>
        </w:numPr>
        <w:tabs>
          <w:tab w:val="left" w:pos="701"/>
        </w:tabs>
        <w:spacing w:line="240" w:lineRule="auto"/>
        <w:ind w:left="701" w:hanging="350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общие правила оформления текста.</w:t>
      </w:r>
    </w:p>
    <w:p w:rsidR="00323B7B" w:rsidRPr="004B799A" w:rsidRDefault="00323B7B" w:rsidP="004B799A">
      <w:pPr>
        <w:pStyle w:val="Style10"/>
        <w:widowControl/>
      </w:pPr>
    </w:p>
    <w:p w:rsidR="00323B7B" w:rsidRPr="004B799A" w:rsidRDefault="00323B7B" w:rsidP="004B799A">
      <w:pPr>
        <w:pStyle w:val="Style10"/>
        <w:widowControl/>
        <w:rPr>
          <w:rStyle w:val="FontStyle18"/>
          <w:sz w:val="24"/>
          <w:szCs w:val="24"/>
        </w:rPr>
      </w:pPr>
      <w:r w:rsidRPr="004B799A">
        <w:rPr>
          <w:rStyle w:val="FontStyle18"/>
          <w:sz w:val="24"/>
          <w:szCs w:val="24"/>
        </w:rPr>
        <w:t xml:space="preserve"> Задание</w:t>
      </w:r>
    </w:p>
    <w:p w:rsidR="00323B7B" w:rsidRPr="004B799A" w:rsidRDefault="00323B7B" w:rsidP="004B799A">
      <w:pPr>
        <w:pStyle w:val="Style6"/>
        <w:widowControl/>
        <w:spacing w:line="240" w:lineRule="auto"/>
        <w:rPr>
          <w:rStyle w:val="FontStyle22"/>
          <w:sz w:val="24"/>
          <w:szCs w:val="24"/>
        </w:rPr>
      </w:pPr>
      <w:r w:rsidRPr="004B799A">
        <w:rPr>
          <w:rStyle w:val="FontStyle17"/>
          <w:sz w:val="24"/>
          <w:szCs w:val="24"/>
        </w:rPr>
        <w:t xml:space="preserve">Задание 1. </w:t>
      </w:r>
      <w:r w:rsidRPr="004B799A">
        <w:rPr>
          <w:rStyle w:val="FontStyle22"/>
          <w:sz w:val="24"/>
          <w:szCs w:val="24"/>
        </w:rPr>
        <w:t xml:space="preserve">С помощью справочной системы выясните назначение пунктов меню панели инструментов </w:t>
      </w:r>
      <w:r w:rsidRPr="004B799A">
        <w:rPr>
          <w:rStyle w:val="FontStyle22"/>
          <w:sz w:val="24"/>
          <w:szCs w:val="24"/>
          <w:lang w:val="en-US"/>
        </w:rPr>
        <w:t>PowerPoint</w:t>
      </w:r>
      <w:r w:rsidRPr="004B799A">
        <w:rPr>
          <w:rStyle w:val="FontStyle22"/>
          <w:sz w:val="24"/>
          <w:szCs w:val="24"/>
        </w:rPr>
        <w:t>. Результаты представьте в таблице.</w:t>
      </w:r>
    </w:p>
    <w:p w:rsidR="00323B7B" w:rsidRPr="004B799A" w:rsidRDefault="00323B7B" w:rsidP="004B799A">
      <w:pPr>
        <w:pStyle w:val="Style6"/>
        <w:widowControl/>
        <w:spacing w:line="240" w:lineRule="auto"/>
        <w:rPr>
          <w:rStyle w:val="FontStyle22"/>
          <w:sz w:val="24"/>
          <w:szCs w:val="24"/>
        </w:rPr>
      </w:pPr>
      <w:r w:rsidRPr="004B799A">
        <w:rPr>
          <w:rStyle w:val="FontStyle17"/>
          <w:sz w:val="24"/>
          <w:szCs w:val="24"/>
        </w:rPr>
        <w:t xml:space="preserve">Задание </w:t>
      </w:r>
      <w:r w:rsidR="00D52140" w:rsidRPr="004B799A">
        <w:rPr>
          <w:rStyle w:val="FontStyle17"/>
          <w:sz w:val="24"/>
          <w:szCs w:val="24"/>
        </w:rPr>
        <w:t>2</w:t>
      </w:r>
      <w:r w:rsidRPr="004B799A">
        <w:rPr>
          <w:rStyle w:val="FontStyle17"/>
          <w:sz w:val="24"/>
          <w:szCs w:val="24"/>
        </w:rPr>
        <w:t xml:space="preserve">. </w:t>
      </w:r>
      <w:r w:rsidRPr="004B799A">
        <w:rPr>
          <w:rStyle w:val="FontStyle22"/>
          <w:sz w:val="24"/>
          <w:szCs w:val="24"/>
        </w:rPr>
        <w:t xml:space="preserve">Используя </w:t>
      </w:r>
      <w:r w:rsidRPr="004B799A">
        <w:rPr>
          <w:rStyle w:val="FontStyle22"/>
          <w:sz w:val="24"/>
          <w:szCs w:val="24"/>
          <w:lang w:val="en-US"/>
        </w:rPr>
        <w:t>Power</w:t>
      </w:r>
      <w:r w:rsidRPr="004B799A">
        <w:rPr>
          <w:rStyle w:val="FontStyle22"/>
          <w:sz w:val="24"/>
          <w:szCs w:val="24"/>
        </w:rPr>
        <w:t xml:space="preserve"> </w:t>
      </w:r>
      <w:r w:rsidRPr="004B799A">
        <w:rPr>
          <w:rStyle w:val="FontStyle22"/>
          <w:sz w:val="24"/>
          <w:szCs w:val="24"/>
          <w:lang w:val="en-US"/>
        </w:rPr>
        <w:t>Point</w:t>
      </w:r>
      <w:r w:rsidRPr="004B799A">
        <w:rPr>
          <w:rStyle w:val="FontStyle22"/>
          <w:sz w:val="24"/>
          <w:szCs w:val="24"/>
        </w:rPr>
        <w:t>, подготовьте презентацию по теме «Аппаратное обеспечение ПК». Применив наибольшее число возможностей и эффектов, реализуемых программой. Предусмотрите гиперссылки как внутри презентации, так и внешние презентации.</w:t>
      </w:r>
    </w:p>
    <w:p w:rsidR="006821CC" w:rsidRPr="00D52140" w:rsidRDefault="00323B7B" w:rsidP="004B799A">
      <w:pPr>
        <w:pStyle w:val="Style12"/>
        <w:widowControl/>
        <w:spacing w:line="240" w:lineRule="auto"/>
        <w:ind w:right="1555"/>
        <w:rPr>
          <w:rStyle w:val="FontStyle22"/>
          <w:sz w:val="28"/>
          <w:szCs w:val="28"/>
        </w:rPr>
      </w:pPr>
      <w:r w:rsidRPr="004B799A">
        <w:rPr>
          <w:rStyle w:val="FontStyle22"/>
          <w:sz w:val="24"/>
          <w:szCs w:val="24"/>
        </w:rPr>
        <w:t xml:space="preserve">Необходимые рисунки </w:t>
      </w:r>
      <w:r w:rsidR="00D52140" w:rsidRPr="004B799A">
        <w:rPr>
          <w:rStyle w:val="FontStyle22"/>
          <w:sz w:val="24"/>
          <w:szCs w:val="24"/>
        </w:rPr>
        <w:t>можно найти в источниках, указанных ниже.</w:t>
      </w:r>
      <w:r w:rsidRPr="004B799A">
        <w:rPr>
          <w:rStyle w:val="FontStyle22"/>
          <w:sz w:val="24"/>
          <w:szCs w:val="24"/>
        </w:rPr>
        <w:t xml:space="preserve"> </w:t>
      </w:r>
    </w:p>
    <w:p w:rsidR="00D52140" w:rsidRDefault="00323B7B" w:rsidP="00D52140">
      <w:pPr>
        <w:pStyle w:val="Style13"/>
        <w:widowControl/>
        <w:tabs>
          <w:tab w:val="left" w:pos="254"/>
        </w:tabs>
        <w:spacing w:before="154" w:line="276" w:lineRule="auto"/>
        <w:rPr>
          <w:rStyle w:val="FontStyle18"/>
          <w:sz w:val="28"/>
          <w:szCs w:val="28"/>
        </w:rPr>
      </w:pPr>
      <w:r w:rsidRPr="00D52140">
        <w:rPr>
          <w:rStyle w:val="FontStyle22"/>
          <w:sz w:val="28"/>
          <w:szCs w:val="28"/>
        </w:rPr>
        <w:tab/>
      </w:r>
      <w:r w:rsidRPr="00D52140">
        <w:rPr>
          <w:rStyle w:val="FontStyle18"/>
          <w:sz w:val="28"/>
          <w:szCs w:val="28"/>
        </w:rPr>
        <w:t>Литература</w:t>
      </w:r>
    </w:p>
    <w:p w:rsidR="00323B7B" w:rsidRPr="004B799A" w:rsidRDefault="00323B7B" w:rsidP="00D52140">
      <w:pPr>
        <w:pStyle w:val="Style13"/>
        <w:widowControl/>
        <w:numPr>
          <w:ilvl w:val="0"/>
          <w:numId w:val="9"/>
        </w:numPr>
        <w:tabs>
          <w:tab w:val="left" w:pos="254"/>
        </w:tabs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Информатика и ИКТ: учебник для начального и среднего профессионального образования. Цветкова Н.С., Великович Л.С. - Академия, 2011 г.</w:t>
      </w:r>
    </w:p>
    <w:p w:rsidR="00323B7B" w:rsidRPr="004B799A" w:rsidRDefault="00323B7B" w:rsidP="00D52140">
      <w:pPr>
        <w:pStyle w:val="Style14"/>
        <w:widowControl/>
        <w:numPr>
          <w:ilvl w:val="0"/>
          <w:numId w:val="9"/>
        </w:numPr>
        <w:tabs>
          <w:tab w:val="left" w:pos="350"/>
        </w:tabs>
        <w:spacing w:line="240" w:lineRule="auto"/>
        <w:ind w:left="350" w:right="1147"/>
        <w:jc w:val="both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</w:r>
    </w:p>
    <w:p w:rsidR="00323B7B" w:rsidRPr="004B799A" w:rsidRDefault="00323B7B" w:rsidP="00D52140">
      <w:pPr>
        <w:pStyle w:val="Style14"/>
        <w:widowControl/>
        <w:numPr>
          <w:ilvl w:val="0"/>
          <w:numId w:val="9"/>
        </w:numPr>
        <w:tabs>
          <w:tab w:val="left" w:pos="350"/>
        </w:tabs>
        <w:spacing w:line="240" w:lineRule="auto"/>
        <w:ind w:left="350" w:right="1147"/>
        <w:jc w:val="both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 xml:space="preserve">Информатика и ИКТ. Базовый уровень: учебник для 10-11 </w:t>
      </w:r>
      <w:proofErr w:type="spellStart"/>
      <w:r w:rsidRPr="004B799A">
        <w:rPr>
          <w:rStyle w:val="FontStyle22"/>
          <w:sz w:val="24"/>
          <w:szCs w:val="24"/>
        </w:rPr>
        <w:t>кл</w:t>
      </w:r>
      <w:proofErr w:type="spellEnd"/>
      <w:r w:rsidRPr="004B799A">
        <w:rPr>
          <w:rStyle w:val="FontStyle22"/>
          <w:sz w:val="24"/>
          <w:szCs w:val="24"/>
        </w:rPr>
        <w:t xml:space="preserve">. / И.Г.Семакин, </w:t>
      </w:r>
      <w:proofErr w:type="spellStart"/>
      <w:r w:rsidRPr="004B799A">
        <w:rPr>
          <w:rStyle w:val="FontStyle22"/>
          <w:sz w:val="24"/>
          <w:szCs w:val="24"/>
        </w:rPr>
        <w:t>Е.К.Хеннер</w:t>
      </w:r>
      <w:proofErr w:type="spellEnd"/>
      <w:r w:rsidRPr="004B799A">
        <w:rPr>
          <w:rStyle w:val="FontStyle22"/>
          <w:sz w:val="24"/>
          <w:szCs w:val="24"/>
        </w:rPr>
        <w:t xml:space="preserve">. - 4 изд., </w:t>
      </w:r>
      <w:proofErr w:type="spellStart"/>
      <w:r w:rsidRPr="004B799A">
        <w:rPr>
          <w:rStyle w:val="FontStyle22"/>
          <w:sz w:val="24"/>
          <w:szCs w:val="24"/>
        </w:rPr>
        <w:t>испр</w:t>
      </w:r>
      <w:proofErr w:type="spellEnd"/>
      <w:r w:rsidRPr="004B799A">
        <w:rPr>
          <w:rStyle w:val="FontStyle22"/>
          <w:sz w:val="24"/>
          <w:szCs w:val="24"/>
        </w:rPr>
        <w:t>. - М. - Бином. Лаборатория знаний, 2008г. - 246 с: ил.</w:t>
      </w:r>
    </w:p>
    <w:p w:rsidR="00323B7B" w:rsidRPr="004B799A" w:rsidRDefault="00323B7B" w:rsidP="00D52140">
      <w:pPr>
        <w:pStyle w:val="Style14"/>
        <w:widowControl/>
        <w:numPr>
          <w:ilvl w:val="0"/>
          <w:numId w:val="9"/>
        </w:numPr>
        <w:tabs>
          <w:tab w:val="left" w:pos="350"/>
        </w:tabs>
        <w:spacing w:line="240" w:lineRule="auto"/>
        <w:ind w:left="350" w:right="1128"/>
        <w:jc w:val="both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 xml:space="preserve">Информатика и ИКТ. Базовый уровень: практикум для 10-11 </w:t>
      </w:r>
      <w:proofErr w:type="spellStart"/>
      <w:r w:rsidRPr="004B799A">
        <w:rPr>
          <w:rStyle w:val="FontStyle22"/>
          <w:sz w:val="24"/>
          <w:szCs w:val="24"/>
        </w:rPr>
        <w:t>кл</w:t>
      </w:r>
      <w:proofErr w:type="spellEnd"/>
      <w:r w:rsidRPr="004B799A">
        <w:rPr>
          <w:rStyle w:val="FontStyle22"/>
          <w:sz w:val="24"/>
          <w:szCs w:val="24"/>
        </w:rPr>
        <w:t xml:space="preserve">. / И.Г.Семакин, </w:t>
      </w:r>
      <w:proofErr w:type="spellStart"/>
      <w:r w:rsidRPr="004B799A">
        <w:rPr>
          <w:rStyle w:val="FontStyle22"/>
          <w:sz w:val="24"/>
          <w:szCs w:val="24"/>
        </w:rPr>
        <w:t>Е.К.Хеннер</w:t>
      </w:r>
      <w:proofErr w:type="spellEnd"/>
      <w:r w:rsidRPr="004B799A">
        <w:rPr>
          <w:rStyle w:val="FontStyle22"/>
          <w:sz w:val="24"/>
          <w:szCs w:val="24"/>
        </w:rPr>
        <w:t xml:space="preserve">. - 4 изд., </w:t>
      </w:r>
      <w:proofErr w:type="spellStart"/>
      <w:r w:rsidRPr="004B799A">
        <w:rPr>
          <w:rStyle w:val="FontStyle22"/>
          <w:sz w:val="24"/>
          <w:szCs w:val="24"/>
        </w:rPr>
        <w:t>испр</w:t>
      </w:r>
      <w:proofErr w:type="spellEnd"/>
      <w:r w:rsidRPr="004B799A">
        <w:rPr>
          <w:rStyle w:val="FontStyle22"/>
          <w:sz w:val="24"/>
          <w:szCs w:val="24"/>
        </w:rPr>
        <w:t>. - М. - Бином. Лаборатория знаний, 2008г.</w:t>
      </w:r>
    </w:p>
    <w:p w:rsidR="00323B7B" w:rsidRPr="004B799A" w:rsidRDefault="00323B7B" w:rsidP="00D52140">
      <w:pPr>
        <w:pStyle w:val="Style14"/>
        <w:widowControl/>
        <w:numPr>
          <w:ilvl w:val="0"/>
          <w:numId w:val="9"/>
        </w:numPr>
        <w:tabs>
          <w:tab w:val="left" w:pos="350"/>
        </w:tabs>
        <w:spacing w:line="240" w:lineRule="auto"/>
        <w:ind w:left="350" w:right="1128"/>
        <w:jc w:val="both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</w:rPr>
        <w:t>Энциклопедия школьной информатики / под ред. И.Г.Семакина. - М.: Бином. Лаборатория знаний, 2011г.</w:t>
      </w:r>
    </w:p>
    <w:p w:rsidR="00323B7B" w:rsidRPr="004B799A" w:rsidRDefault="00D52140" w:rsidP="00D52140">
      <w:pPr>
        <w:pStyle w:val="Style14"/>
        <w:widowControl/>
        <w:numPr>
          <w:ilvl w:val="0"/>
          <w:numId w:val="9"/>
        </w:numPr>
        <w:tabs>
          <w:tab w:val="left" w:pos="350"/>
        </w:tabs>
        <w:spacing w:line="240" w:lineRule="auto"/>
        <w:ind w:firstLine="0"/>
        <w:rPr>
          <w:rStyle w:val="FontStyle22"/>
          <w:sz w:val="24"/>
          <w:szCs w:val="24"/>
        </w:rPr>
      </w:pPr>
      <w:proofErr w:type="gramStart"/>
      <w:r w:rsidRPr="004B799A">
        <w:rPr>
          <w:rStyle w:val="FontStyle22"/>
          <w:sz w:val="24"/>
          <w:szCs w:val="24"/>
          <w:lang w:val="en-US" w:eastAsia="en-US"/>
        </w:rPr>
        <w:t>w</w:t>
      </w:r>
      <w:r w:rsidR="00323B7B" w:rsidRPr="004B799A">
        <w:rPr>
          <w:rStyle w:val="FontStyle22"/>
          <w:sz w:val="24"/>
          <w:szCs w:val="24"/>
          <w:lang w:val="en-US" w:eastAsia="en-US"/>
        </w:rPr>
        <w:t>w</w:t>
      </w:r>
      <w:r w:rsidR="00323B7B" w:rsidRPr="004B799A">
        <w:rPr>
          <w:rStyle w:val="FontStyle22"/>
          <w:sz w:val="24"/>
          <w:szCs w:val="24"/>
          <w:u w:val="single"/>
          <w:lang w:val="en-US" w:eastAsia="en-US"/>
        </w:rPr>
        <w:t>w</w:t>
      </w:r>
      <w:proofErr w:type="gramEnd"/>
      <w:r w:rsidR="00323B7B" w:rsidRPr="004B799A">
        <w:rPr>
          <w:rStyle w:val="FontStyle22"/>
          <w:sz w:val="24"/>
          <w:szCs w:val="24"/>
          <w:lang w:val="en-US" w:eastAsia="en-US"/>
        </w:rPr>
        <w:t>.</w:t>
      </w:r>
      <w:hyperlink r:id="rId8" w:history="1">
        <w:r w:rsidR="00323B7B" w:rsidRPr="004B799A">
          <w:rPr>
            <w:rStyle w:val="FontStyle22"/>
            <w:sz w:val="24"/>
            <w:szCs w:val="24"/>
            <w:u w:val="single"/>
            <w:lang w:val="en-US" w:eastAsia="en-US"/>
          </w:rPr>
          <w:t>informatika.ru</w:t>
        </w:r>
      </w:hyperlink>
      <w:r w:rsidR="00323B7B" w:rsidRPr="004B799A">
        <w:rPr>
          <w:rStyle w:val="FontStyle22"/>
          <w:sz w:val="24"/>
          <w:szCs w:val="24"/>
          <w:lang w:val="en-US" w:eastAsia="en-US"/>
        </w:rPr>
        <w:t>;</w:t>
      </w:r>
    </w:p>
    <w:p w:rsidR="00323B7B" w:rsidRPr="004B799A" w:rsidRDefault="00D52140" w:rsidP="004B799A">
      <w:pPr>
        <w:pStyle w:val="Style3"/>
        <w:widowControl/>
        <w:numPr>
          <w:ilvl w:val="0"/>
          <w:numId w:val="9"/>
        </w:numPr>
        <w:tabs>
          <w:tab w:val="left" w:pos="365"/>
        </w:tabs>
        <w:spacing w:line="240" w:lineRule="auto"/>
        <w:rPr>
          <w:rStyle w:val="FontStyle22"/>
          <w:sz w:val="24"/>
          <w:szCs w:val="24"/>
        </w:rPr>
      </w:pPr>
      <w:r w:rsidRPr="004B799A">
        <w:rPr>
          <w:rStyle w:val="FontStyle22"/>
          <w:sz w:val="24"/>
          <w:szCs w:val="24"/>
          <w:lang w:val="en-US"/>
        </w:rPr>
        <w:t>ww</w:t>
      </w:r>
      <w:r w:rsidR="00323B7B" w:rsidRPr="004B799A">
        <w:rPr>
          <w:rStyle w:val="FontStyle22"/>
          <w:sz w:val="24"/>
          <w:szCs w:val="24"/>
          <w:lang w:val="en-US"/>
        </w:rPr>
        <w:t>w</w:t>
      </w:r>
      <w:r w:rsidR="00323B7B" w:rsidRPr="004B799A">
        <w:rPr>
          <w:rStyle w:val="FontStyle22"/>
          <w:sz w:val="24"/>
          <w:szCs w:val="24"/>
        </w:rPr>
        <w:t>.</w:t>
      </w:r>
      <w:proofErr w:type="spellStart"/>
      <w:r w:rsidR="00323B7B" w:rsidRPr="004B799A">
        <w:rPr>
          <w:rStyle w:val="FontStyle22"/>
          <w:sz w:val="24"/>
          <w:szCs w:val="24"/>
          <w:lang w:val="en-US"/>
        </w:rPr>
        <w:t>stiident</w:t>
      </w:r>
      <w:proofErr w:type="spellEnd"/>
      <w:r w:rsidR="00323B7B" w:rsidRPr="004B799A">
        <w:rPr>
          <w:rStyle w:val="FontStyle22"/>
          <w:sz w:val="24"/>
          <w:szCs w:val="24"/>
        </w:rPr>
        <w:t>.</w:t>
      </w:r>
      <w:proofErr w:type="spellStart"/>
      <w:r w:rsidR="00323B7B" w:rsidRPr="004B799A">
        <w:rPr>
          <w:rStyle w:val="FontStyle22"/>
          <w:sz w:val="24"/>
          <w:szCs w:val="24"/>
          <w:lang w:val="en-US"/>
        </w:rPr>
        <w:t>informatika</w:t>
      </w:r>
      <w:proofErr w:type="spellEnd"/>
      <w:r w:rsidR="00323B7B" w:rsidRPr="004B799A">
        <w:rPr>
          <w:rStyle w:val="FontStyle22"/>
          <w:sz w:val="24"/>
          <w:szCs w:val="24"/>
        </w:rPr>
        <w:t>.</w:t>
      </w:r>
      <w:proofErr w:type="spellStart"/>
      <w:r w:rsidR="00323B7B" w:rsidRPr="004B799A">
        <w:rPr>
          <w:rStyle w:val="FontStyle22"/>
          <w:sz w:val="24"/>
          <w:szCs w:val="24"/>
          <w:lang w:val="en-US"/>
        </w:rPr>
        <w:t>ru</w:t>
      </w:r>
      <w:proofErr w:type="spellEnd"/>
      <w:r w:rsidR="00323B7B" w:rsidRPr="004B799A">
        <w:rPr>
          <w:rStyle w:val="FontStyle22"/>
          <w:sz w:val="24"/>
          <w:szCs w:val="24"/>
        </w:rPr>
        <w:t>;</w:t>
      </w:r>
      <w:r w:rsidR="00323B7B" w:rsidRPr="004B799A">
        <w:rPr>
          <w:rStyle w:val="FontStyle22"/>
          <w:sz w:val="24"/>
          <w:szCs w:val="24"/>
        </w:rPr>
        <w:br/>
      </w:r>
    </w:p>
    <w:p w:rsidR="004B799A" w:rsidRPr="004B799A" w:rsidRDefault="004B799A" w:rsidP="004B799A">
      <w:pPr>
        <w:pStyle w:val="a3"/>
        <w:jc w:val="both"/>
        <w:rPr>
          <w:i/>
        </w:rPr>
      </w:pPr>
      <w:r w:rsidRPr="004B799A">
        <w:rPr>
          <w:b/>
          <w:i/>
        </w:rPr>
        <w:t>Примечание</w:t>
      </w:r>
      <w:r w:rsidRPr="004B799A">
        <w:rPr>
          <w:i/>
        </w:rPr>
        <w:t xml:space="preserve">: </w:t>
      </w:r>
    </w:p>
    <w:p w:rsidR="004B799A" w:rsidRDefault="004B799A" w:rsidP="004B799A">
      <w:pPr>
        <w:pStyle w:val="a3"/>
        <w:jc w:val="both"/>
        <w:rPr>
          <w:i/>
        </w:rPr>
      </w:pPr>
      <w:r>
        <w:rPr>
          <w:i/>
        </w:rPr>
        <w:t>Презентацию сдать</w:t>
      </w:r>
      <w:r w:rsidRPr="004B799A">
        <w:rPr>
          <w:i/>
        </w:rPr>
        <w:t xml:space="preserve"> до </w:t>
      </w:r>
      <w:r w:rsidRPr="004B799A">
        <w:rPr>
          <w:i/>
          <w:u w:val="single"/>
        </w:rPr>
        <w:t>1</w:t>
      </w:r>
      <w:r>
        <w:rPr>
          <w:i/>
          <w:u w:val="single"/>
        </w:rPr>
        <w:t>5</w:t>
      </w:r>
      <w:r w:rsidRPr="004B799A">
        <w:rPr>
          <w:i/>
          <w:u w:val="single"/>
        </w:rPr>
        <w:t>.</w:t>
      </w:r>
      <w:r>
        <w:rPr>
          <w:i/>
          <w:u w:val="single"/>
        </w:rPr>
        <w:t>3</w:t>
      </w:r>
      <w:r w:rsidRPr="004B799A">
        <w:rPr>
          <w:i/>
          <w:u w:val="single"/>
        </w:rPr>
        <w:t xml:space="preserve">0 </w:t>
      </w:r>
      <w:r>
        <w:rPr>
          <w:i/>
          <w:u w:val="single"/>
        </w:rPr>
        <w:t>04</w:t>
      </w:r>
      <w:r w:rsidRPr="004B799A">
        <w:rPr>
          <w:i/>
          <w:u w:val="single"/>
        </w:rPr>
        <w:t>.0</w:t>
      </w:r>
      <w:r>
        <w:rPr>
          <w:i/>
          <w:u w:val="single"/>
        </w:rPr>
        <w:t>4</w:t>
      </w:r>
      <w:r w:rsidRPr="004B799A">
        <w:rPr>
          <w:i/>
          <w:u w:val="single"/>
        </w:rPr>
        <w:t>.2020</w:t>
      </w:r>
      <w:r w:rsidRPr="004B799A">
        <w:rPr>
          <w:i/>
        </w:rPr>
        <w:t xml:space="preserve"> на электронную почту преподавателя </w:t>
      </w:r>
      <w:proofErr w:type="spellStart"/>
      <w:r w:rsidRPr="004B799A">
        <w:rPr>
          <w:b/>
          <w:i/>
          <w:u w:val="single"/>
          <w:lang w:val="en-US"/>
        </w:rPr>
        <w:t>aigulanvarovna</w:t>
      </w:r>
      <w:proofErr w:type="spellEnd"/>
      <w:r w:rsidRPr="004B799A">
        <w:rPr>
          <w:b/>
          <w:i/>
          <w:u w:val="single"/>
        </w:rPr>
        <w:t>@</w:t>
      </w:r>
      <w:proofErr w:type="spellStart"/>
      <w:r w:rsidRPr="004B799A">
        <w:rPr>
          <w:b/>
          <w:i/>
          <w:u w:val="single"/>
          <w:lang w:val="en-US"/>
        </w:rPr>
        <w:t>gmail</w:t>
      </w:r>
      <w:proofErr w:type="spellEnd"/>
      <w:r w:rsidRPr="004B799A">
        <w:rPr>
          <w:b/>
          <w:i/>
          <w:u w:val="single"/>
        </w:rPr>
        <w:t>.</w:t>
      </w:r>
      <w:r w:rsidRPr="004B799A">
        <w:rPr>
          <w:b/>
          <w:i/>
          <w:u w:val="single"/>
          <w:lang w:val="en-US"/>
        </w:rPr>
        <w:t>com</w:t>
      </w:r>
      <w:r w:rsidRPr="004B799A">
        <w:rPr>
          <w:i/>
        </w:rPr>
        <w:t xml:space="preserve"> в теме письма указав номер группы и фамилию студента</w:t>
      </w:r>
    </w:p>
    <w:p w:rsidR="004B799A" w:rsidRPr="00D52140" w:rsidRDefault="004B799A" w:rsidP="004B799A">
      <w:pPr>
        <w:pStyle w:val="a3"/>
        <w:jc w:val="both"/>
        <w:rPr>
          <w:rStyle w:val="FontStyle22"/>
          <w:sz w:val="28"/>
          <w:szCs w:val="28"/>
        </w:rPr>
      </w:pPr>
      <w:r>
        <w:rPr>
          <w:i/>
        </w:rPr>
        <w:t xml:space="preserve">До </w:t>
      </w:r>
      <w:r>
        <w:rPr>
          <w:i/>
          <w:u w:val="single"/>
        </w:rPr>
        <w:t xml:space="preserve">13.00 06.04.2020 </w:t>
      </w:r>
      <w:r>
        <w:rPr>
          <w:i/>
        </w:rPr>
        <w:t xml:space="preserve">сделать домашнее задание, для этого нужно пройти по ссылке и ответить на 3 вопроса </w:t>
      </w:r>
      <w:hyperlink r:id="rId9" w:history="1">
        <w:r w:rsidRPr="004B799A">
          <w:rPr>
            <w:rStyle w:val="a4"/>
            <w:i/>
          </w:rPr>
          <w:t>https://forms.gle/krTMdhLPgxAyUkQC9</w:t>
        </w:r>
      </w:hyperlink>
    </w:p>
    <w:sectPr w:rsidR="004B799A" w:rsidRPr="00D52140" w:rsidSect="00D52140">
      <w:headerReference w:type="default" r:id="rId10"/>
      <w:type w:val="continuous"/>
      <w:pgSz w:w="11907" w:h="16840" w:code="9"/>
      <w:pgMar w:top="1134" w:right="1134" w:bottom="56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FA" w:rsidRDefault="00A262FA">
      <w:r>
        <w:separator/>
      </w:r>
    </w:p>
  </w:endnote>
  <w:endnote w:type="continuationSeparator" w:id="0">
    <w:p w:rsidR="00A262FA" w:rsidRDefault="00A2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FA" w:rsidRDefault="00A262FA">
      <w:r>
        <w:separator/>
      </w:r>
    </w:p>
  </w:footnote>
  <w:footnote w:type="continuationSeparator" w:id="0">
    <w:p w:rsidR="00A262FA" w:rsidRDefault="00A26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7B" w:rsidRDefault="00323B7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F22570"/>
    <w:lvl w:ilvl="0">
      <w:numFmt w:val="bullet"/>
      <w:lvlText w:val="*"/>
      <w:lvlJc w:val="left"/>
    </w:lvl>
  </w:abstractNum>
  <w:abstractNum w:abstractNumId="1">
    <w:nsid w:val="06B85F60"/>
    <w:multiLevelType w:val="singleLevel"/>
    <w:tmpl w:val="EB8ACF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7D016FA"/>
    <w:multiLevelType w:val="singleLevel"/>
    <w:tmpl w:val="C150A0A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49964795"/>
    <w:multiLevelType w:val="singleLevel"/>
    <w:tmpl w:val="EB8ACF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6A116E0E"/>
    <w:multiLevelType w:val="singleLevel"/>
    <w:tmpl w:val="A8E00C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0"/>
    <w:lvlOverride w:ilvl="0">
      <w:lvl w:ilvl="0">
        <w:numFmt w:val="bullet"/>
        <w:lvlText w:val="■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B2405"/>
    <w:rsid w:val="00323B7B"/>
    <w:rsid w:val="004B799A"/>
    <w:rsid w:val="00607653"/>
    <w:rsid w:val="006821CC"/>
    <w:rsid w:val="00722459"/>
    <w:rsid w:val="00734F46"/>
    <w:rsid w:val="007B2405"/>
    <w:rsid w:val="0083557F"/>
    <w:rsid w:val="00A262FA"/>
    <w:rsid w:val="00BB071D"/>
    <w:rsid w:val="00D52140"/>
    <w:rsid w:val="00EE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5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459"/>
  </w:style>
  <w:style w:type="paragraph" w:customStyle="1" w:styleId="Style2">
    <w:name w:val="Style2"/>
    <w:basedOn w:val="a"/>
    <w:uiPriority w:val="99"/>
    <w:rsid w:val="00722459"/>
    <w:pPr>
      <w:spacing w:line="350" w:lineRule="exact"/>
      <w:jc w:val="both"/>
    </w:pPr>
  </w:style>
  <w:style w:type="paragraph" w:customStyle="1" w:styleId="Style3">
    <w:name w:val="Style3"/>
    <w:basedOn w:val="a"/>
    <w:uiPriority w:val="99"/>
    <w:rsid w:val="00722459"/>
    <w:pPr>
      <w:spacing w:line="343" w:lineRule="exact"/>
    </w:pPr>
  </w:style>
  <w:style w:type="paragraph" w:customStyle="1" w:styleId="Style4">
    <w:name w:val="Style4"/>
    <w:basedOn w:val="a"/>
    <w:uiPriority w:val="99"/>
    <w:rsid w:val="00722459"/>
    <w:pPr>
      <w:spacing w:line="350" w:lineRule="exact"/>
      <w:jc w:val="both"/>
    </w:pPr>
  </w:style>
  <w:style w:type="paragraph" w:customStyle="1" w:styleId="Style5">
    <w:name w:val="Style5"/>
    <w:basedOn w:val="a"/>
    <w:uiPriority w:val="99"/>
    <w:rsid w:val="00722459"/>
  </w:style>
  <w:style w:type="paragraph" w:customStyle="1" w:styleId="Style6">
    <w:name w:val="Style6"/>
    <w:basedOn w:val="a"/>
    <w:uiPriority w:val="99"/>
    <w:rsid w:val="00722459"/>
    <w:pPr>
      <w:spacing w:line="349" w:lineRule="exact"/>
      <w:jc w:val="both"/>
    </w:pPr>
  </w:style>
  <w:style w:type="paragraph" w:customStyle="1" w:styleId="Style7">
    <w:name w:val="Style7"/>
    <w:basedOn w:val="a"/>
    <w:uiPriority w:val="99"/>
    <w:rsid w:val="00722459"/>
    <w:pPr>
      <w:spacing w:line="348" w:lineRule="exact"/>
    </w:pPr>
  </w:style>
  <w:style w:type="paragraph" w:customStyle="1" w:styleId="Style8">
    <w:name w:val="Style8"/>
    <w:basedOn w:val="a"/>
    <w:uiPriority w:val="99"/>
    <w:rsid w:val="00722459"/>
    <w:pPr>
      <w:spacing w:line="346" w:lineRule="exact"/>
      <w:ind w:hanging="355"/>
      <w:jc w:val="both"/>
    </w:pPr>
  </w:style>
  <w:style w:type="paragraph" w:customStyle="1" w:styleId="Style9">
    <w:name w:val="Style9"/>
    <w:basedOn w:val="a"/>
    <w:uiPriority w:val="99"/>
    <w:rsid w:val="00722459"/>
  </w:style>
  <w:style w:type="paragraph" w:customStyle="1" w:styleId="Style10">
    <w:name w:val="Style10"/>
    <w:basedOn w:val="a"/>
    <w:uiPriority w:val="99"/>
    <w:rsid w:val="00722459"/>
  </w:style>
  <w:style w:type="paragraph" w:customStyle="1" w:styleId="Style11">
    <w:name w:val="Style11"/>
    <w:basedOn w:val="a"/>
    <w:uiPriority w:val="99"/>
    <w:rsid w:val="00722459"/>
  </w:style>
  <w:style w:type="paragraph" w:customStyle="1" w:styleId="Style12">
    <w:name w:val="Style12"/>
    <w:basedOn w:val="a"/>
    <w:uiPriority w:val="99"/>
    <w:rsid w:val="00722459"/>
    <w:pPr>
      <w:spacing w:line="706" w:lineRule="exact"/>
    </w:pPr>
  </w:style>
  <w:style w:type="paragraph" w:customStyle="1" w:styleId="Style13">
    <w:name w:val="Style13"/>
    <w:basedOn w:val="a"/>
    <w:uiPriority w:val="99"/>
    <w:rsid w:val="00722459"/>
  </w:style>
  <w:style w:type="paragraph" w:customStyle="1" w:styleId="Style14">
    <w:name w:val="Style14"/>
    <w:basedOn w:val="a"/>
    <w:uiPriority w:val="99"/>
    <w:rsid w:val="00722459"/>
    <w:pPr>
      <w:spacing w:line="346" w:lineRule="exact"/>
      <w:ind w:hanging="350"/>
    </w:pPr>
  </w:style>
  <w:style w:type="character" w:customStyle="1" w:styleId="FontStyle16">
    <w:name w:val="Font Style16"/>
    <w:basedOn w:val="a0"/>
    <w:uiPriority w:val="99"/>
    <w:rsid w:val="0072245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72245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72245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72245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722459"/>
    <w:rPr>
      <w:rFonts w:ascii="Impact" w:hAnsi="Impact" w:cs="Impact"/>
      <w:sz w:val="8"/>
      <w:szCs w:val="8"/>
    </w:rPr>
  </w:style>
  <w:style w:type="character" w:customStyle="1" w:styleId="FontStyle21">
    <w:name w:val="Font Style21"/>
    <w:basedOn w:val="a0"/>
    <w:uiPriority w:val="99"/>
    <w:rsid w:val="0072245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72245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B79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7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50" w:lineRule="exact"/>
      <w:jc w:val="both"/>
    </w:pPr>
  </w:style>
  <w:style w:type="paragraph" w:customStyle="1" w:styleId="Style3">
    <w:name w:val="Style3"/>
    <w:basedOn w:val="a"/>
    <w:uiPriority w:val="99"/>
    <w:pPr>
      <w:spacing w:line="343" w:lineRule="exact"/>
    </w:pPr>
  </w:style>
  <w:style w:type="paragraph" w:customStyle="1" w:styleId="Style4">
    <w:name w:val="Style4"/>
    <w:basedOn w:val="a"/>
    <w:uiPriority w:val="99"/>
    <w:pPr>
      <w:spacing w:line="350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49" w:lineRule="exact"/>
      <w:jc w:val="both"/>
    </w:pPr>
  </w:style>
  <w:style w:type="paragraph" w:customStyle="1" w:styleId="Style7">
    <w:name w:val="Style7"/>
    <w:basedOn w:val="a"/>
    <w:uiPriority w:val="99"/>
    <w:pPr>
      <w:spacing w:line="348" w:lineRule="exact"/>
    </w:pPr>
  </w:style>
  <w:style w:type="paragraph" w:customStyle="1" w:styleId="Style8">
    <w:name w:val="Style8"/>
    <w:basedOn w:val="a"/>
    <w:uiPriority w:val="99"/>
    <w:pPr>
      <w:spacing w:line="346" w:lineRule="exact"/>
      <w:ind w:hanging="355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706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46" w:lineRule="exact"/>
      <w:ind w:hanging="350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Impact" w:hAnsi="Impact" w:cs="Impact"/>
      <w:sz w:val="8"/>
      <w:szCs w:val="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B79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79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k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krTMdhLPgxAyUkQ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56DD-010F-4308-A77E-20BE13B5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2</cp:revision>
  <dcterms:created xsi:type="dcterms:W3CDTF">2020-04-03T17:29:00Z</dcterms:created>
  <dcterms:modified xsi:type="dcterms:W3CDTF">2020-04-03T17:29:00Z</dcterms:modified>
</cp:coreProperties>
</file>